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834" w:rsidRPr="002512AA" w:rsidRDefault="00F17834" w:rsidP="00F17834">
      <w:pPr>
        <w:jc w:val="center"/>
        <w:rPr>
          <w:b/>
          <w:sz w:val="28"/>
          <w:szCs w:val="28"/>
        </w:rPr>
      </w:pPr>
      <w:bookmarkStart w:id="0" w:name="_GoBack"/>
      <w:bookmarkEnd w:id="0"/>
      <w:r w:rsidRPr="002512AA">
        <w:rPr>
          <w:rFonts w:hint="eastAsia"/>
          <w:b/>
          <w:sz w:val="28"/>
          <w:szCs w:val="28"/>
        </w:rPr>
        <w:t>咸宁职业技术学院学生顶岗实习协议书</w:t>
      </w:r>
    </w:p>
    <w:p w:rsidR="00F17834" w:rsidRDefault="00F17834" w:rsidP="00F17834">
      <w:r>
        <w:rPr>
          <w:rFonts w:hint="eastAsia"/>
        </w:rPr>
        <w:t xml:space="preserve">                                                          </w:t>
      </w:r>
    </w:p>
    <w:p w:rsidR="00F17834" w:rsidRDefault="00F17834" w:rsidP="00F17834">
      <w:r>
        <w:rPr>
          <w:rFonts w:hint="eastAsia"/>
        </w:rPr>
        <w:t>实习教育单位：</w:t>
      </w:r>
      <w:r>
        <w:rPr>
          <w:rFonts w:hint="eastAsia"/>
        </w:rPr>
        <w:t xml:space="preserve">                                            </w:t>
      </w:r>
      <w:r>
        <w:rPr>
          <w:rFonts w:hint="eastAsia"/>
        </w:rPr>
        <w:t>（以下简称甲方）</w:t>
      </w:r>
    </w:p>
    <w:p w:rsidR="00F17834" w:rsidRDefault="00F17834" w:rsidP="00F17834">
      <w:r>
        <w:rPr>
          <w:rFonts w:hint="eastAsia"/>
        </w:rPr>
        <w:t>法定代表人：</w:t>
      </w:r>
      <w:r>
        <w:rPr>
          <w:rFonts w:hint="eastAsia"/>
        </w:rPr>
        <w:t xml:space="preserve">    </w:t>
      </w:r>
    </w:p>
    <w:p w:rsidR="00F17834" w:rsidRDefault="00F17834" w:rsidP="00F17834">
      <w:r>
        <w:rPr>
          <w:rFonts w:hint="eastAsia"/>
        </w:rPr>
        <w:t>电话号码：</w:t>
      </w:r>
    </w:p>
    <w:p w:rsidR="00F17834" w:rsidRDefault="00F17834" w:rsidP="00F17834">
      <w:r>
        <w:rPr>
          <w:rFonts w:hint="eastAsia"/>
        </w:rPr>
        <w:t>地址：</w:t>
      </w:r>
      <w:r>
        <w:rPr>
          <w:rFonts w:hint="eastAsia"/>
        </w:rPr>
        <w:t xml:space="preserve">                                                     </w:t>
      </w:r>
      <w:r>
        <w:rPr>
          <w:rFonts w:hint="eastAsia"/>
        </w:rPr>
        <w:t>邮政编码：</w:t>
      </w:r>
    </w:p>
    <w:p w:rsidR="00F17834" w:rsidRPr="00E909B8" w:rsidRDefault="00F17834" w:rsidP="00F17834"/>
    <w:p w:rsidR="00F17834" w:rsidRDefault="00F17834" w:rsidP="00F17834">
      <w:r>
        <w:rPr>
          <w:rFonts w:hint="eastAsia"/>
        </w:rPr>
        <w:t>实习用人单位：</w:t>
      </w:r>
      <w:r>
        <w:rPr>
          <w:rFonts w:hint="eastAsia"/>
        </w:rPr>
        <w:t xml:space="preserve">                                            </w:t>
      </w:r>
      <w:r>
        <w:rPr>
          <w:rFonts w:hint="eastAsia"/>
        </w:rPr>
        <w:t>（以下简称乙方）</w:t>
      </w:r>
    </w:p>
    <w:p w:rsidR="00F17834" w:rsidRDefault="00F17834" w:rsidP="00F17834">
      <w:r>
        <w:rPr>
          <w:rFonts w:hint="eastAsia"/>
        </w:rPr>
        <w:t>法定代表人（负责人）：</w:t>
      </w:r>
      <w:r>
        <w:rPr>
          <w:rFonts w:hint="eastAsia"/>
        </w:rPr>
        <w:t xml:space="preserve"> </w:t>
      </w:r>
    </w:p>
    <w:p w:rsidR="00F17834" w:rsidRDefault="00F17834" w:rsidP="00F17834">
      <w:r>
        <w:rPr>
          <w:rFonts w:hint="eastAsia"/>
        </w:rPr>
        <w:t>电话号码：</w:t>
      </w:r>
    </w:p>
    <w:p w:rsidR="00F17834" w:rsidRDefault="00F17834" w:rsidP="00F17834">
      <w:r>
        <w:rPr>
          <w:rFonts w:hint="eastAsia"/>
        </w:rPr>
        <w:t>地址：</w:t>
      </w:r>
      <w:r>
        <w:rPr>
          <w:rFonts w:hint="eastAsia"/>
        </w:rPr>
        <w:t xml:space="preserve">                                                     </w:t>
      </w:r>
      <w:r>
        <w:rPr>
          <w:rFonts w:hint="eastAsia"/>
        </w:rPr>
        <w:t>邮政编码：</w:t>
      </w:r>
    </w:p>
    <w:p w:rsidR="00F17834" w:rsidRDefault="00F17834" w:rsidP="00F17834"/>
    <w:p w:rsidR="00F17834" w:rsidRDefault="00F17834" w:rsidP="00F17834">
      <w:r>
        <w:rPr>
          <w:rFonts w:hint="eastAsia"/>
        </w:rPr>
        <w:t>实习劳动学生：</w:t>
      </w:r>
      <w:r>
        <w:rPr>
          <w:rFonts w:hint="eastAsia"/>
        </w:rPr>
        <w:t xml:space="preserve">                                            </w:t>
      </w:r>
      <w:r>
        <w:rPr>
          <w:rFonts w:hint="eastAsia"/>
        </w:rPr>
        <w:t>（以下简称丙方）</w:t>
      </w:r>
    </w:p>
    <w:p w:rsidR="00F17834" w:rsidRDefault="00F17834" w:rsidP="00F17834">
      <w:r>
        <w:rPr>
          <w:rFonts w:hint="eastAsia"/>
        </w:rPr>
        <w:t>所属</w:t>
      </w:r>
      <w:r w:rsidR="005F1B57">
        <w:rPr>
          <w:rFonts w:hint="eastAsia"/>
        </w:rPr>
        <w:t>院</w:t>
      </w:r>
      <w:r>
        <w:rPr>
          <w:rFonts w:hint="eastAsia"/>
        </w:rPr>
        <w:t>（部）：</w:t>
      </w:r>
    </w:p>
    <w:p w:rsidR="00F17834" w:rsidRDefault="00F17834" w:rsidP="00F17834">
      <w:r>
        <w:rPr>
          <w:rFonts w:hint="eastAsia"/>
        </w:rPr>
        <w:t>身份证号码：</w:t>
      </w:r>
    </w:p>
    <w:p w:rsidR="00F17834" w:rsidRDefault="00F17834" w:rsidP="00F17834">
      <w:r>
        <w:rPr>
          <w:rFonts w:hint="eastAsia"/>
        </w:rPr>
        <w:t>丙方家长：</w:t>
      </w:r>
    </w:p>
    <w:p w:rsidR="00F17834" w:rsidRDefault="00F17834" w:rsidP="00F17834">
      <w:r>
        <w:rPr>
          <w:rFonts w:hint="eastAsia"/>
        </w:rPr>
        <w:t>电话号码：</w:t>
      </w:r>
    </w:p>
    <w:p w:rsidR="00F17834" w:rsidRDefault="00F17834" w:rsidP="00F17834">
      <w:r>
        <w:rPr>
          <w:rFonts w:hint="eastAsia"/>
        </w:rPr>
        <w:t>家庭住址：</w:t>
      </w:r>
      <w:r>
        <w:rPr>
          <w:rFonts w:hint="eastAsia"/>
        </w:rPr>
        <w:t xml:space="preserve">                                                 </w:t>
      </w:r>
      <w:r>
        <w:rPr>
          <w:rFonts w:hint="eastAsia"/>
        </w:rPr>
        <w:t>邮政编码：</w:t>
      </w:r>
    </w:p>
    <w:p w:rsidR="00F17834" w:rsidRDefault="00F17834" w:rsidP="00F17834"/>
    <w:p w:rsidR="00F17834" w:rsidRDefault="00F17834" w:rsidP="00F17834">
      <w:r>
        <w:rPr>
          <w:rFonts w:hint="eastAsia"/>
        </w:rPr>
        <w:t xml:space="preserve">   </w:t>
      </w:r>
      <w:r>
        <w:rPr>
          <w:rFonts w:hint="eastAsia"/>
        </w:rPr>
        <w:t>经联系洽谈，甲方同意乙方安排实习生在乙方实习。为建立良好的合作关系，明确三方的职责，签订如下条款，并共同遵守。</w:t>
      </w:r>
    </w:p>
    <w:p w:rsidR="00F17834" w:rsidRDefault="00F17834" w:rsidP="00F17834">
      <w:pPr>
        <w:numPr>
          <w:ilvl w:val="0"/>
          <w:numId w:val="1"/>
        </w:numPr>
      </w:pPr>
      <w:r>
        <w:rPr>
          <w:rFonts w:hint="eastAsia"/>
        </w:rPr>
        <w:t>甲方的权利和义务</w:t>
      </w:r>
    </w:p>
    <w:p w:rsidR="00F17834" w:rsidRDefault="00F17834" w:rsidP="00F17834">
      <w:pPr>
        <w:numPr>
          <w:ilvl w:val="0"/>
          <w:numId w:val="2"/>
        </w:numPr>
      </w:pPr>
      <w:r>
        <w:rPr>
          <w:rFonts w:hint="eastAsia"/>
        </w:rPr>
        <w:t>作为乙方人才资源培养基地，甲方利用教育机构的专业理论培训优势，根据乙方的需求有计划有目的地为乙方培养相关专业技术的后备人才。</w:t>
      </w:r>
    </w:p>
    <w:p w:rsidR="00F17834" w:rsidRDefault="00F17834" w:rsidP="00F17834">
      <w:pPr>
        <w:numPr>
          <w:ilvl w:val="0"/>
          <w:numId w:val="2"/>
        </w:numPr>
      </w:pPr>
      <w:r>
        <w:rPr>
          <w:rFonts w:hint="eastAsia"/>
        </w:rPr>
        <w:t>根据乙方提供的岗位要求和技能要求制定修改专业教育计划和培养方案，适应乙方需要。</w:t>
      </w:r>
    </w:p>
    <w:p w:rsidR="00F17834" w:rsidRDefault="00F17834" w:rsidP="00F17834">
      <w:pPr>
        <w:numPr>
          <w:ilvl w:val="0"/>
          <w:numId w:val="2"/>
        </w:numPr>
      </w:pPr>
      <w:r>
        <w:rPr>
          <w:rFonts w:hint="eastAsia"/>
        </w:rPr>
        <w:t>提前与乙方协商每次实习的内容、人数、专业等情况，向乙方提供实习学生名单以及相关信息，以实际到岗实习的人数为准，对实习学生相关信息的真实性负责。与乙方协商共同制定具体实习计划。</w:t>
      </w:r>
    </w:p>
    <w:p w:rsidR="00F17834" w:rsidRDefault="00F17834" w:rsidP="00F17834">
      <w:pPr>
        <w:numPr>
          <w:ilvl w:val="0"/>
          <w:numId w:val="2"/>
        </w:numPr>
      </w:pPr>
      <w:r>
        <w:rPr>
          <w:rFonts w:hint="eastAsia"/>
        </w:rPr>
        <w:t>安排交通工具将丙方送至实习地点。委派专业教师协助乙方做好丙方实习期间的教育与管理，对丙方的实习工作进行检查和督导。</w:t>
      </w:r>
    </w:p>
    <w:p w:rsidR="00F17834" w:rsidRDefault="00F17834" w:rsidP="00F17834">
      <w:pPr>
        <w:numPr>
          <w:ilvl w:val="0"/>
          <w:numId w:val="1"/>
        </w:numPr>
      </w:pPr>
      <w:r>
        <w:rPr>
          <w:rFonts w:hint="eastAsia"/>
        </w:rPr>
        <w:t>乙方的权利和义务</w:t>
      </w:r>
    </w:p>
    <w:p w:rsidR="00F17834" w:rsidRDefault="00F17834" w:rsidP="00F17834">
      <w:pPr>
        <w:ind w:leftChars="150" w:left="525" w:hangingChars="100" w:hanging="210"/>
      </w:pPr>
      <w:r>
        <w:rPr>
          <w:rFonts w:hint="eastAsia"/>
        </w:rPr>
        <w:t>1</w:t>
      </w:r>
      <w:r>
        <w:rPr>
          <w:rFonts w:hint="eastAsia"/>
        </w:rPr>
        <w:t>、根据《劳动法》的规定，提供与丙方所学专业相关的实习岗位，岗位环境应符合国家规定的安全卫生标准，保证丙方在人身安全不受危害的条件下工作。根据丙方实习岗位的实际要求，按国家规定向丙方提供必须的劳动保护用品。</w:t>
      </w:r>
    </w:p>
    <w:p w:rsidR="00F17834" w:rsidRDefault="00F17834" w:rsidP="00F17834">
      <w:pPr>
        <w:ind w:leftChars="157" w:left="540" w:hangingChars="100" w:hanging="210"/>
      </w:pPr>
      <w:r>
        <w:rPr>
          <w:rFonts w:hint="eastAsia"/>
        </w:rPr>
        <w:t>2</w:t>
      </w:r>
      <w:r>
        <w:rPr>
          <w:rFonts w:hint="eastAsia"/>
        </w:rPr>
        <w:t>、设置专门的管理机构，配置专门的管理人员和实习劳动指导人员，对丙方进行岗前安全教育及必要的岗位知识技能培训，增强丙方安全防范意识，明确安全生产要求，按国家规定落实各项劳动保护措施。</w:t>
      </w:r>
    </w:p>
    <w:p w:rsidR="00F17834" w:rsidRDefault="00F17834" w:rsidP="00F17834">
      <w:pPr>
        <w:ind w:leftChars="157" w:left="540" w:hangingChars="100" w:hanging="210"/>
      </w:pPr>
      <w:r>
        <w:rPr>
          <w:rFonts w:hint="eastAsia"/>
        </w:rPr>
        <w:t>3</w:t>
      </w:r>
      <w:r>
        <w:rPr>
          <w:rFonts w:hint="eastAsia"/>
        </w:rPr>
        <w:t>、依据甲方提供的实习指导书和实习计划，与甲方会商制定详细的实习内容和日程安排组织实施，配置优秀的专业技术人员或能工巧匠对丙方进行指导。</w:t>
      </w:r>
    </w:p>
    <w:p w:rsidR="00F17834" w:rsidRDefault="00F17834" w:rsidP="00F17834">
      <w:pPr>
        <w:ind w:leftChars="157" w:left="540" w:hangingChars="100" w:hanging="210"/>
      </w:pPr>
      <w:r>
        <w:rPr>
          <w:rFonts w:hint="eastAsia"/>
        </w:rPr>
        <w:t>4</w:t>
      </w:r>
      <w:r>
        <w:rPr>
          <w:rFonts w:hint="eastAsia"/>
        </w:rPr>
        <w:t>、对丙方的实习情况进行全面评价和考核，填写《咸宁职业技术学院毕业顶岗实习评定表》，对不符合实习条件和违反管理制度、劳动制度的实习人员，有权要求甲方带离返校。</w:t>
      </w:r>
    </w:p>
    <w:p w:rsidR="00F17834" w:rsidRDefault="00F17834" w:rsidP="00F17834">
      <w:pPr>
        <w:ind w:left="330"/>
      </w:pPr>
      <w:r>
        <w:rPr>
          <w:rFonts w:hint="eastAsia"/>
        </w:rPr>
        <w:lastRenderedPageBreak/>
        <w:t>5</w:t>
      </w:r>
      <w:r>
        <w:rPr>
          <w:rFonts w:hint="eastAsia"/>
        </w:rPr>
        <w:t>、依规依约支付丙方实习期间的劳动报酬、奖金、津贴等。</w:t>
      </w:r>
    </w:p>
    <w:p w:rsidR="00F17834" w:rsidRDefault="00F17834" w:rsidP="00F17834">
      <w:pPr>
        <w:ind w:leftChars="157" w:left="540" w:hangingChars="100" w:hanging="210"/>
      </w:pPr>
      <w:r>
        <w:rPr>
          <w:rFonts w:hint="eastAsia"/>
        </w:rPr>
        <w:t>6</w:t>
      </w:r>
      <w:r>
        <w:rPr>
          <w:rFonts w:hint="eastAsia"/>
        </w:rPr>
        <w:t>、确保丙方人身安全。乙方为实习学生投保与其实习岗位相对应的学生实习责任保险、工伤保险等险种。保险费</w:t>
      </w:r>
      <w:proofErr w:type="gramStart"/>
      <w:r>
        <w:rPr>
          <w:rFonts w:hint="eastAsia"/>
        </w:rPr>
        <w:t>据实从</w:t>
      </w:r>
      <w:proofErr w:type="gramEnd"/>
      <w:r>
        <w:rPr>
          <w:rFonts w:hint="eastAsia"/>
        </w:rPr>
        <w:t>企业成本（费用）中列支。</w:t>
      </w:r>
    </w:p>
    <w:p w:rsidR="00F17834" w:rsidRDefault="00F17834" w:rsidP="00F17834">
      <w:pPr>
        <w:ind w:leftChars="157" w:left="540" w:hangingChars="100" w:hanging="210"/>
      </w:pPr>
      <w:r>
        <w:rPr>
          <w:rFonts w:hint="eastAsia"/>
        </w:rPr>
        <w:t>7</w:t>
      </w:r>
      <w:r>
        <w:rPr>
          <w:rFonts w:hint="eastAsia"/>
        </w:rPr>
        <w:t>、优先录用丙方。实习期满，经考核合格，依据《劳动法》、《劳动合同法》与丙方签订正式劳动合同，享受与其他员工同等待遇。该劳动合同不再约定试用期，丙方在乙方的实习期间充抵试用期。</w:t>
      </w:r>
    </w:p>
    <w:p w:rsidR="00F17834" w:rsidRDefault="00F17834" w:rsidP="00F17834">
      <w:pPr>
        <w:ind w:firstLineChars="100" w:firstLine="210"/>
      </w:pPr>
      <w:r>
        <w:rPr>
          <w:rFonts w:hint="eastAsia"/>
        </w:rPr>
        <w:t>三、丙方权利和义务</w:t>
      </w:r>
    </w:p>
    <w:p w:rsidR="00F17834" w:rsidRDefault="00F17834" w:rsidP="00F17834">
      <w:r>
        <w:rPr>
          <w:rFonts w:hint="eastAsia"/>
        </w:rPr>
        <w:t xml:space="preserve">   1</w:t>
      </w:r>
      <w:r>
        <w:rPr>
          <w:rFonts w:hint="eastAsia"/>
        </w:rPr>
        <w:t>、服从乙方工作安排，完成实习任务。</w:t>
      </w:r>
    </w:p>
    <w:p w:rsidR="00F17834" w:rsidRDefault="00F17834" w:rsidP="00F17834">
      <w:pPr>
        <w:ind w:firstLineChars="150" w:firstLine="315"/>
      </w:pPr>
      <w:r>
        <w:rPr>
          <w:rFonts w:hint="eastAsia"/>
        </w:rPr>
        <w:t>2</w:t>
      </w:r>
      <w:r>
        <w:rPr>
          <w:rFonts w:hint="eastAsia"/>
        </w:rPr>
        <w:t>、有依规休息、休假的权利。</w:t>
      </w:r>
    </w:p>
    <w:p w:rsidR="00F17834" w:rsidRDefault="00F17834" w:rsidP="00F17834">
      <w:pPr>
        <w:ind w:firstLineChars="150" w:firstLine="315"/>
      </w:pPr>
      <w:r>
        <w:rPr>
          <w:rFonts w:hint="eastAsia"/>
        </w:rPr>
        <w:t>3</w:t>
      </w:r>
      <w:r>
        <w:rPr>
          <w:rFonts w:hint="eastAsia"/>
        </w:rPr>
        <w:t>、依法依约从乙方获得报酬、奖金、津贴等。</w:t>
      </w:r>
    </w:p>
    <w:p w:rsidR="00F17834" w:rsidRDefault="00F17834" w:rsidP="00F17834">
      <w:pPr>
        <w:ind w:leftChars="150" w:left="525" w:hangingChars="100" w:hanging="210"/>
      </w:pPr>
      <w:r>
        <w:rPr>
          <w:rFonts w:hint="eastAsia"/>
        </w:rPr>
        <w:t>4</w:t>
      </w:r>
      <w:r>
        <w:rPr>
          <w:rFonts w:hint="eastAsia"/>
        </w:rPr>
        <w:t>、顶岗实习前必须购买人身意外伤害保险（购买费用由各方商议）。</w:t>
      </w:r>
    </w:p>
    <w:p w:rsidR="00F17834" w:rsidRDefault="00F17834" w:rsidP="00F17834">
      <w:pPr>
        <w:ind w:leftChars="150" w:left="525" w:hangingChars="100" w:hanging="210"/>
      </w:pPr>
      <w:r>
        <w:rPr>
          <w:rFonts w:hint="eastAsia"/>
        </w:rPr>
        <w:t>5</w:t>
      </w:r>
      <w:r>
        <w:rPr>
          <w:rFonts w:hint="eastAsia"/>
        </w:rPr>
        <w:t>、遵守甲方、乙方的各项管理制度和劳动制度，如《咸宁职业技术学院学生顶岗实习安全管理办法》有关规定，违反管理制度或劳动制度所造成的人身损害或财产损失承担相应的责任。严格遵守安全生产操作规程，注重自我保护。</w:t>
      </w:r>
    </w:p>
    <w:p w:rsidR="00F17834" w:rsidRPr="00935FAD" w:rsidRDefault="00F17834" w:rsidP="00F17834">
      <w:pPr>
        <w:ind w:leftChars="150" w:left="525" w:hangingChars="100" w:hanging="210"/>
      </w:pPr>
      <w:r>
        <w:rPr>
          <w:rFonts w:hint="eastAsia"/>
        </w:rPr>
        <w:t>6</w:t>
      </w:r>
      <w:r>
        <w:rPr>
          <w:rFonts w:hint="eastAsia"/>
        </w:rPr>
        <w:t>、实习结束后，按甲方要求完成实习材料的上交工作，并及时移交工作工具，对所接触、掌握的一切商业秘密或要求保守的信息，负有保守秘密的责任。</w:t>
      </w:r>
    </w:p>
    <w:p w:rsidR="00F17834" w:rsidRDefault="00F17834" w:rsidP="00F17834">
      <w:pPr>
        <w:ind w:firstLineChars="100" w:firstLine="210"/>
      </w:pPr>
      <w:r>
        <w:rPr>
          <w:rFonts w:hint="eastAsia"/>
        </w:rPr>
        <w:t>四、具体条款</w:t>
      </w:r>
    </w:p>
    <w:p w:rsidR="00F17834" w:rsidRDefault="00F17834" w:rsidP="00F17834">
      <w:pPr>
        <w:ind w:firstLineChars="150" w:firstLine="315"/>
      </w:pPr>
      <w:r>
        <w:rPr>
          <w:rFonts w:hint="eastAsia"/>
        </w:rPr>
        <w:t>1</w:t>
      </w:r>
      <w:r>
        <w:rPr>
          <w:rFonts w:hint="eastAsia"/>
        </w:rPr>
        <w:t>、实习劳动时间为</w:t>
      </w:r>
      <w:r>
        <w:rPr>
          <w:rFonts w:hint="eastAsia"/>
          <w:u w:val="single"/>
        </w:rPr>
        <w:t xml:space="preserve">    </w:t>
      </w:r>
      <w:r>
        <w:rPr>
          <w:rFonts w:hint="eastAsia"/>
        </w:rPr>
        <w:t xml:space="preserve"> </w:t>
      </w:r>
      <w:r>
        <w:rPr>
          <w:rFonts w:hint="eastAsia"/>
        </w:rPr>
        <w:t>年</w:t>
      </w:r>
      <w:r>
        <w:rPr>
          <w:rFonts w:hint="eastAsia"/>
          <w:u w:val="single"/>
        </w:rPr>
        <w:t xml:space="preserve">    </w:t>
      </w:r>
      <w:r>
        <w:rPr>
          <w:rFonts w:hint="eastAsia"/>
        </w:rPr>
        <w:t xml:space="preserve">  </w:t>
      </w:r>
      <w:r>
        <w:rPr>
          <w:rFonts w:hint="eastAsia"/>
        </w:rPr>
        <w:t>月</w:t>
      </w:r>
      <w:r>
        <w:rPr>
          <w:rFonts w:hint="eastAsia"/>
          <w:u w:val="single"/>
        </w:rPr>
        <w:t xml:space="preserve">    </w:t>
      </w:r>
      <w:r>
        <w:rPr>
          <w:rFonts w:hint="eastAsia"/>
        </w:rPr>
        <w:t xml:space="preserve">  </w:t>
      </w:r>
      <w:r>
        <w:rPr>
          <w:rFonts w:hint="eastAsia"/>
        </w:rPr>
        <w:t>日至</w:t>
      </w:r>
      <w:r>
        <w:rPr>
          <w:rFonts w:hint="eastAsia"/>
          <w:u w:val="single"/>
        </w:rPr>
        <w:t xml:space="preserve">    </w:t>
      </w:r>
      <w:r>
        <w:rPr>
          <w:rFonts w:hint="eastAsia"/>
        </w:rPr>
        <w:t xml:space="preserve">  </w:t>
      </w:r>
      <w:r>
        <w:rPr>
          <w:rFonts w:hint="eastAsia"/>
        </w:rPr>
        <w:t>年</w:t>
      </w:r>
      <w:r>
        <w:rPr>
          <w:rFonts w:hint="eastAsia"/>
          <w:u w:val="single"/>
        </w:rPr>
        <w:t xml:space="preserve">    </w:t>
      </w:r>
      <w:r>
        <w:rPr>
          <w:rFonts w:hint="eastAsia"/>
        </w:rPr>
        <w:t xml:space="preserve">  </w:t>
      </w:r>
      <w:r>
        <w:rPr>
          <w:rFonts w:hint="eastAsia"/>
        </w:rPr>
        <w:t>月</w:t>
      </w:r>
      <w:r>
        <w:rPr>
          <w:rFonts w:hint="eastAsia"/>
          <w:u w:val="single"/>
        </w:rPr>
        <w:t xml:space="preserve">    </w:t>
      </w:r>
      <w:r>
        <w:rPr>
          <w:rFonts w:hint="eastAsia"/>
        </w:rPr>
        <w:t>日。</w:t>
      </w:r>
    </w:p>
    <w:p w:rsidR="00F17834" w:rsidRDefault="00F17834" w:rsidP="00F17834">
      <w:pPr>
        <w:ind w:leftChars="150" w:left="525" w:hangingChars="100" w:hanging="210"/>
      </w:pPr>
      <w:r>
        <w:rPr>
          <w:rFonts w:hint="eastAsia"/>
        </w:rPr>
        <w:t>2</w:t>
      </w:r>
      <w:r>
        <w:rPr>
          <w:rFonts w:hint="eastAsia"/>
        </w:rPr>
        <w:t>、实习工资为</w:t>
      </w:r>
      <w:r>
        <w:rPr>
          <w:rFonts w:hint="eastAsia"/>
          <w:u w:val="single"/>
        </w:rPr>
        <w:t xml:space="preserve">     </w:t>
      </w:r>
      <w:r>
        <w:rPr>
          <w:rFonts w:hint="eastAsia"/>
        </w:rPr>
        <w:t xml:space="preserve"> </w:t>
      </w:r>
      <w:r>
        <w:rPr>
          <w:rFonts w:hint="eastAsia"/>
        </w:rPr>
        <w:t>元</w:t>
      </w:r>
      <w:r>
        <w:rPr>
          <w:rFonts w:hint="eastAsia"/>
        </w:rPr>
        <w:t>/</w:t>
      </w:r>
      <w:r>
        <w:rPr>
          <w:rFonts w:hint="eastAsia"/>
        </w:rPr>
        <w:t>月，按月支付（经三方协商明确具体支付时间与方式）。丙方中途离岗以实际工作时间结算工资。</w:t>
      </w:r>
    </w:p>
    <w:p w:rsidR="00F17834" w:rsidRDefault="00F17834" w:rsidP="00F17834">
      <w:pPr>
        <w:ind w:leftChars="150" w:left="525" w:hangingChars="100" w:hanging="210"/>
      </w:pPr>
      <w:r>
        <w:rPr>
          <w:rFonts w:hint="eastAsia"/>
        </w:rPr>
        <w:t>3</w:t>
      </w:r>
      <w:r>
        <w:rPr>
          <w:rFonts w:hint="eastAsia"/>
        </w:rPr>
        <w:t>、工作时间为每周五天，每天八小时。节假日依照国家规定享受相应待遇。乙方需要安排加班，须征得甲方和丙方同意，乙方参照在岗正式员工工资标准给予加班工资。</w:t>
      </w:r>
    </w:p>
    <w:p w:rsidR="00F17834" w:rsidRDefault="00F17834" w:rsidP="00F17834">
      <w:pPr>
        <w:ind w:leftChars="150" w:left="525" w:hangingChars="100" w:hanging="210"/>
      </w:pPr>
      <w:r>
        <w:rPr>
          <w:rFonts w:hint="eastAsia"/>
        </w:rPr>
        <w:t>4</w:t>
      </w:r>
      <w:r>
        <w:rPr>
          <w:rFonts w:hint="eastAsia"/>
        </w:rPr>
        <w:t>、多人在同一单位实习的可共签一份协议，丙方签字名单附后即可。本协议未尽事宜，本着互谅互让的原则，经三方协商解决。如有需要，可签订补充协议。补充协议、合同附件与本协议具有同等法律效力。实习期间若有法律纠纷，将甲方住所地人民法院约定为诉讼法院。</w:t>
      </w:r>
    </w:p>
    <w:p w:rsidR="00F17834" w:rsidRDefault="00F17834" w:rsidP="00F17834">
      <w:pPr>
        <w:ind w:leftChars="150" w:left="525" w:hangingChars="100" w:hanging="210"/>
      </w:pPr>
      <w:r>
        <w:rPr>
          <w:rFonts w:hint="eastAsia"/>
        </w:rPr>
        <w:t>7</w:t>
      </w:r>
      <w:r>
        <w:rPr>
          <w:rFonts w:hint="eastAsia"/>
        </w:rPr>
        <w:t>、本协议一式三份，自甲、乙、丙三方签字盖章之日起生效，至实习期满失效，三方各执一份。任何一方违反责任，应按《中华人民共和国合同法》的相关规定承担相应的法律责任。</w:t>
      </w:r>
    </w:p>
    <w:p w:rsidR="00F17834" w:rsidRDefault="00F17834" w:rsidP="00F17834"/>
    <w:p w:rsidR="00F17834" w:rsidRPr="00AC7AB0" w:rsidRDefault="00F17834" w:rsidP="00F17834"/>
    <w:p w:rsidR="00F17834" w:rsidRDefault="00F17834" w:rsidP="00F17834">
      <w:pPr>
        <w:ind w:firstLineChars="150" w:firstLine="315"/>
      </w:pPr>
      <w:r>
        <w:rPr>
          <w:rFonts w:hint="eastAsia"/>
        </w:rPr>
        <w:t>甲方：（签字）</w:t>
      </w:r>
      <w:r>
        <w:rPr>
          <w:rFonts w:hint="eastAsia"/>
        </w:rPr>
        <w:t xml:space="preserve">                 </w:t>
      </w:r>
      <w:r>
        <w:rPr>
          <w:rFonts w:hint="eastAsia"/>
        </w:rPr>
        <w:t>乙方：（签字）</w:t>
      </w:r>
      <w:r>
        <w:rPr>
          <w:rFonts w:hint="eastAsia"/>
        </w:rPr>
        <w:t xml:space="preserve">             </w:t>
      </w:r>
      <w:r>
        <w:rPr>
          <w:rFonts w:hint="eastAsia"/>
        </w:rPr>
        <w:t>丙方：（签字）</w:t>
      </w:r>
      <w:r>
        <w:rPr>
          <w:rFonts w:hint="eastAsia"/>
        </w:rPr>
        <w:t xml:space="preserve">    </w:t>
      </w:r>
    </w:p>
    <w:p w:rsidR="00F17834" w:rsidRDefault="00F17834" w:rsidP="00F17834"/>
    <w:p w:rsidR="00F17834" w:rsidRDefault="00F17834" w:rsidP="00F17834">
      <w:pPr>
        <w:ind w:firstLineChars="150" w:firstLine="315"/>
      </w:pPr>
      <w:r>
        <w:rPr>
          <w:rFonts w:hint="eastAsia"/>
        </w:rPr>
        <w:t>代表：（签字）</w:t>
      </w:r>
      <w:r>
        <w:rPr>
          <w:rFonts w:hint="eastAsia"/>
        </w:rPr>
        <w:t xml:space="preserve">                 </w:t>
      </w:r>
      <w:r>
        <w:rPr>
          <w:rFonts w:hint="eastAsia"/>
        </w:rPr>
        <w:t>代表：（签字）</w:t>
      </w:r>
      <w:r>
        <w:rPr>
          <w:rFonts w:hint="eastAsia"/>
        </w:rPr>
        <w:t xml:space="preserve">             </w:t>
      </w:r>
      <w:r>
        <w:rPr>
          <w:rFonts w:hint="eastAsia"/>
        </w:rPr>
        <w:t>丙方家长：（签字）</w:t>
      </w:r>
    </w:p>
    <w:p w:rsidR="00F17834" w:rsidRDefault="00F17834" w:rsidP="00F17834"/>
    <w:p w:rsidR="00F17834" w:rsidRDefault="00F17834" w:rsidP="00F17834">
      <w:pPr>
        <w:ind w:firstLineChars="300" w:firstLine="630"/>
      </w:pP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p w:rsidR="00F17834" w:rsidRDefault="00F17834" w:rsidP="00F17834"/>
    <w:p w:rsidR="00F17834" w:rsidRDefault="00F17834" w:rsidP="00F17834"/>
    <w:p w:rsidR="00F17834" w:rsidRDefault="00F17834" w:rsidP="00F17834"/>
    <w:p w:rsidR="00F17834" w:rsidRDefault="00F17834" w:rsidP="00F17834"/>
    <w:p w:rsidR="00F17834" w:rsidRDefault="00F17834" w:rsidP="00F17834"/>
    <w:p w:rsidR="00F17834" w:rsidRDefault="00F17834" w:rsidP="00F17834"/>
    <w:sectPr w:rsidR="00F17834" w:rsidSect="00217DF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6DA2" w:rsidRDefault="00C96DA2" w:rsidP="00F17834">
      <w:r>
        <w:separator/>
      </w:r>
    </w:p>
  </w:endnote>
  <w:endnote w:type="continuationSeparator" w:id="0">
    <w:p w:rsidR="00C96DA2" w:rsidRDefault="00C96DA2" w:rsidP="00F178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6DA2" w:rsidRDefault="00C96DA2" w:rsidP="00F17834">
      <w:r>
        <w:separator/>
      </w:r>
    </w:p>
  </w:footnote>
  <w:footnote w:type="continuationSeparator" w:id="0">
    <w:p w:rsidR="00C96DA2" w:rsidRDefault="00C96DA2" w:rsidP="00F178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21602"/>
    <w:multiLevelType w:val="hybridMultilevel"/>
    <w:tmpl w:val="AB84611E"/>
    <w:lvl w:ilvl="0" w:tplc="3A4028B2">
      <w:start w:val="1"/>
      <w:numFmt w:val="decimal"/>
      <w:lvlText w:val="%1、"/>
      <w:lvlJc w:val="left"/>
      <w:pPr>
        <w:ind w:left="690" w:hanging="360"/>
      </w:pPr>
      <w:rPr>
        <w:rFonts w:hint="default"/>
      </w:rPr>
    </w:lvl>
    <w:lvl w:ilvl="1" w:tplc="04090019" w:tentative="1">
      <w:start w:val="1"/>
      <w:numFmt w:val="lowerLetter"/>
      <w:lvlText w:val="%2)"/>
      <w:lvlJc w:val="left"/>
      <w:pPr>
        <w:ind w:left="1170" w:hanging="420"/>
      </w:pPr>
    </w:lvl>
    <w:lvl w:ilvl="2" w:tplc="0409001B" w:tentative="1">
      <w:start w:val="1"/>
      <w:numFmt w:val="lowerRoman"/>
      <w:lvlText w:val="%3."/>
      <w:lvlJc w:val="right"/>
      <w:pPr>
        <w:ind w:left="1590" w:hanging="420"/>
      </w:pPr>
    </w:lvl>
    <w:lvl w:ilvl="3" w:tplc="0409000F" w:tentative="1">
      <w:start w:val="1"/>
      <w:numFmt w:val="decimal"/>
      <w:lvlText w:val="%4."/>
      <w:lvlJc w:val="left"/>
      <w:pPr>
        <w:ind w:left="2010" w:hanging="420"/>
      </w:pPr>
    </w:lvl>
    <w:lvl w:ilvl="4" w:tplc="04090019" w:tentative="1">
      <w:start w:val="1"/>
      <w:numFmt w:val="lowerLetter"/>
      <w:lvlText w:val="%5)"/>
      <w:lvlJc w:val="left"/>
      <w:pPr>
        <w:ind w:left="2430" w:hanging="420"/>
      </w:pPr>
    </w:lvl>
    <w:lvl w:ilvl="5" w:tplc="0409001B" w:tentative="1">
      <w:start w:val="1"/>
      <w:numFmt w:val="lowerRoman"/>
      <w:lvlText w:val="%6."/>
      <w:lvlJc w:val="right"/>
      <w:pPr>
        <w:ind w:left="2850" w:hanging="420"/>
      </w:pPr>
    </w:lvl>
    <w:lvl w:ilvl="6" w:tplc="0409000F" w:tentative="1">
      <w:start w:val="1"/>
      <w:numFmt w:val="decimal"/>
      <w:lvlText w:val="%7."/>
      <w:lvlJc w:val="left"/>
      <w:pPr>
        <w:ind w:left="3270" w:hanging="420"/>
      </w:pPr>
    </w:lvl>
    <w:lvl w:ilvl="7" w:tplc="04090019" w:tentative="1">
      <w:start w:val="1"/>
      <w:numFmt w:val="lowerLetter"/>
      <w:lvlText w:val="%8)"/>
      <w:lvlJc w:val="left"/>
      <w:pPr>
        <w:ind w:left="3690" w:hanging="420"/>
      </w:pPr>
    </w:lvl>
    <w:lvl w:ilvl="8" w:tplc="0409001B" w:tentative="1">
      <w:start w:val="1"/>
      <w:numFmt w:val="lowerRoman"/>
      <w:lvlText w:val="%9."/>
      <w:lvlJc w:val="right"/>
      <w:pPr>
        <w:ind w:left="4110" w:hanging="420"/>
      </w:pPr>
    </w:lvl>
  </w:abstractNum>
  <w:abstractNum w:abstractNumId="1">
    <w:nsid w:val="42236D66"/>
    <w:multiLevelType w:val="hybridMultilevel"/>
    <w:tmpl w:val="4C64F53E"/>
    <w:lvl w:ilvl="0" w:tplc="A4C0E852">
      <w:start w:val="1"/>
      <w:numFmt w:val="japaneseCounting"/>
      <w:lvlText w:val="%1、"/>
      <w:lvlJc w:val="left"/>
      <w:pPr>
        <w:tabs>
          <w:tab w:val="num" w:pos="750"/>
        </w:tabs>
        <w:ind w:left="750" w:hanging="420"/>
      </w:pPr>
      <w:rPr>
        <w:rFonts w:hint="default"/>
      </w:rPr>
    </w:lvl>
    <w:lvl w:ilvl="1" w:tplc="04090019" w:tentative="1">
      <w:start w:val="1"/>
      <w:numFmt w:val="lowerLetter"/>
      <w:lvlText w:val="%2)"/>
      <w:lvlJc w:val="left"/>
      <w:pPr>
        <w:tabs>
          <w:tab w:val="num" w:pos="1170"/>
        </w:tabs>
        <w:ind w:left="1170" w:hanging="420"/>
      </w:pPr>
    </w:lvl>
    <w:lvl w:ilvl="2" w:tplc="0409001B" w:tentative="1">
      <w:start w:val="1"/>
      <w:numFmt w:val="lowerRoman"/>
      <w:lvlText w:val="%3."/>
      <w:lvlJc w:val="right"/>
      <w:pPr>
        <w:tabs>
          <w:tab w:val="num" w:pos="1590"/>
        </w:tabs>
        <w:ind w:left="1590" w:hanging="420"/>
      </w:pPr>
    </w:lvl>
    <w:lvl w:ilvl="3" w:tplc="0409000F" w:tentative="1">
      <w:start w:val="1"/>
      <w:numFmt w:val="decimal"/>
      <w:lvlText w:val="%4."/>
      <w:lvlJc w:val="left"/>
      <w:pPr>
        <w:tabs>
          <w:tab w:val="num" w:pos="2010"/>
        </w:tabs>
        <w:ind w:left="2010" w:hanging="420"/>
      </w:pPr>
    </w:lvl>
    <w:lvl w:ilvl="4" w:tplc="04090019" w:tentative="1">
      <w:start w:val="1"/>
      <w:numFmt w:val="lowerLetter"/>
      <w:lvlText w:val="%5)"/>
      <w:lvlJc w:val="left"/>
      <w:pPr>
        <w:tabs>
          <w:tab w:val="num" w:pos="2430"/>
        </w:tabs>
        <w:ind w:left="2430" w:hanging="420"/>
      </w:pPr>
    </w:lvl>
    <w:lvl w:ilvl="5" w:tplc="0409001B" w:tentative="1">
      <w:start w:val="1"/>
      <w:numFmt w:val="lowerRoman"/>
      <w:lvlText w:val="%6."/>
      <w:lvlJc w:val="right"/>
      <w:pPr>
        <w:tabs>
          <w:tab w:val="num" w:pos="2850"/>
        </w:tabs>
        <w:ind w:left="2850" w:hanging="420"/>
      </w:pPr>
    </w:lvl>
    <w:lvl w:ilvl="6" w:tplc="0409000F" w:tentative="1">
      <w:start w:val="1"/>
      <w:numFmt w:val="decimal"/>
      <w:lvlText w:val="%7."/>
      <w:lvlJc w:val="left"/>
      <w:pPr>
        <w:tabs>
          <w:tab w:val="num" w:pos="3270"/>
        </w:tabs>
        <w:ind w:left="3270" w:hanging="420"/>
      </w:pPr>
    </w:lvl>
    <w:lvl w:ilvl="7" w:tplc="04090019" w:tentative="1">
      <w:start w:val="1"/>
      <w:numFmt w:val="lowerLetter"/>
      <w:lvlText w:val="%8)"/>
      <w:lvlJc w:val="left"/>
      <w:pPr>
        <w:tabs>
          <w:tab w:val="num" w:pos="3690"/>
        </w:tabs>
        <w:ind w:left="3690" w:hanging="420"/>
      </w:pPr>
    </w:lvl>
    <w:lvl w:ilvl="8" w:tplc="0409001B" w:tentative="1">
      <w:start w:val="1"/>
      <w:numFmt w:val="lowerRoman"/>
      <w:lvlText w:val="%9."/>
      <w:lvlJc w:val="right"/>
      <w:pPr>
        <w:tabs>
          <w:tab w:val="num" w:pos="4110"/>
        </w:tabs>
        <w:ind w:left="411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B71E2"/>
    <w:rsid w:val="00217DF0"/>
    <w:rsid w:val="004D25E8"/>
    <w:rsid w:val="005F1B57"/>
    <w:rsid w:val="00C96DA2"/>
    <w:rsid w:val="00D47CCB"/>
    <w:rsid w:val="00EB71E2"/>
    <w:rsid w:val="00F1783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83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78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17834"/>
    <w:rPr>
      <w:sz w:val="18"/>
      <w:szCs w:val="18"/>
    </w:rPr>
  </w:style>
  <w:style w:type="paragraph" w:styleId="a4">
    <w:name w:val="footer"/>
    <w:basedOn w:val="a"/>
    <w:link w:val="Char0"/>
    <w:uiPriority w:val="99"/>
    <w:unhideWhenUsed/>
    <w:rsid w:val="00F17834"/>
    <w:pPr>
      <w:tabs>
        <w:tab w:val="center" w:pos="4153"/>
        <w:tab w:val="right" w:pos="8306"/>
      </w:tabs>
      <w:snapToGrid w:val="0"/>
      <w:jc w:val="left"/>
    </w:pPr>
    <w:rPr>
      <w:sz w:val="18"/>
      <w:szCs w:val="18"/>
    </w:rPr>
  </w:style>
  <w:style w:type="character" w:customStyle="1" w:styleId="Char0">
    <w:name w:val="页脚 Char"/>
    <w:basedOn w:val="a0"/>
    <w:link w:val="a4"/>
    <w:uiPriority w:val="99"/>
    <w:rsid w:val="00F17834"/>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783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1783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F17834"/>
    <w:rPr>
      <w:sz w:val="18"/>
      <w:szCs w:val="18"/>
    </w:rPr>
  </w:style>
  <w:style w:type="paragraph" w:styleId="a4">
    <w:name w:val="footer"/>
    <w:basedOn w:val="a"/>
    <w:link w:val="Char0"/>
    <w:uiPriority w:val="99"/>
    <w:unhideWhenUsed/>
    <w:rsid w:val="00F17834"/>
    <w:pPr>
      <w:tabs>
        <w:tab w:val="center" w:pos="4153"/>
        <w:tab w:val="right" w:pos="8306"/>
      </w:tabs>
      <w:snapToGrid w:val="0"/>
      <w:jc w:val="left"/>
    </w:pPr>
    <w:rPr>
      <w:sz w:val="18"/>
      <w:szCs w:val="18"/>
    </w:rPr>
  </w:style>
  <w:style w:type="character" w:customStyle="1" w:styleId="Char0">
    <w:name w:val="页脚 Char"/>
    <w:basedOn w:val="a0"/>
    <w:link w:val="a4"/>
    <w:uiPriority w:val="99"/>
    <w:rsid w:val="00F17834"/>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330</Words>
  <Characters>1881</Characters>
  <Application>Microsoft Office Word</Application>
  <DocSecurity>0</DocSecurity>
  <Lines>15</Lines>
  <Paragraphs>4</Paragraphs>
  <ScaleCrop>false</ScaleCrop>
  <Company>微软中国</Company>
  <LinksUpToDate>false</LinksUpToDate>
  <CharactersWithSpaces>2207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微软用户</cp:lastModifiedBy>
  <cp:revision>3</cp:revision>
  <dcterms:created xsi:type="dcterms:W3CDTF">2014-09-11T00:57:00Z</dcterms:created>
  <dcterms:modified xsi:type="dcterms:W3CDTF">2018-09-26T01:16:00Z</dcterms:modified>
</cp:coreProperties>
</file>